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DA78" w14:textId="7FBD9177" w:rsidR="00B52DED" w:rsidRPr="00FF2763" w:rsidRDefault="00B52DED" w:rsidP="00B52DE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595959"/>
          <w:sz w:val="36"/>
          <w:szCs w:val="36"/>
          <w:lang w:eastAsia="en-NZ"/>
        </w:rPr>
      </w:pPr>
      <w:r w:rsidRPr="00B52DED">
        <w:rPr>
          <w:rFonts w:ascii="Calibri" w:eastAsia="Times New Roman" w:hAnsi="Calibri" w:cs="Calibri"/>
          <w:b/>
          <w:bCs/>
          <w:color w:val="595959"/>
          <w:sz w:val="36"/>
          <w:szCs w:val="36"/>
          <w:lang w:eastAsia="en-NZ"/>
        </w:rPr>
        <w:t>Business Recovery Action List for </w:t>
      </w:r>
      <w:r w:rsidRPr="00FF2763">
        <w:rPr>
          <w:rFonts w:ascii="Calibri" w:eastAsia="Times New Roman" w:hAnsi="Calibri" w:cs="Calibri"/>
          <w:b/>
          <w:bCs/>
          <w:color w:val="595959"/>
          <w:sz w:val="36"/>
          <w:szCs w:val="36"/>
          <w:lang w:eastAsia="en-NZ"/>
        </w:rPr>
        <w:t>[your business]</w:t>
      </w:r>
    </w:p>
    <w:p w14:paraId="5FDE3FEF" w14:textId="6C478F4F" w:rsidR="00B52DED" w:rsidRDefault="00B52DED" w:rsidP="00B52DE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595959"/>
          <w:sz w:val="30"/>
          <w:szCs w:val="30"/>
          <w:lang w:eastAsia="en-NZ"/>
        </w:rPr>
      </w:pP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B52DED" w:rsidRPr="00B52DED" w14:paraId="0E39BDA6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A0CF5AC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Executive Summary</w:t>
            </w:r>
          </w:p>
        </w:tc>
      </w:tr>
      <w:tr w:rsidR="00B52DED" w:rsidRPr="00B52DED" w14:paraId="5D13D8B6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787C5BF7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3694AD17" w14:textId="77777777" w:rsidR="00FF2763" w:rsidRDefault="00FF2763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582D4DF0" w14:textId="55E112A2" w:rsidR="00FF2763" w:rsidRPr="00B52DED" w:rsidRDefault="00FF2763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5D6DA6DE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B52DED" w:rsidRPr="00B52DED" w14:paraId="7B980D7A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2A769F0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Critical risks to mitigate</w:t>
            </w:r>
            <w:r w:rsidRPr="00B52DE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  <w:br/>
            </w:r>
          </w:p>
        </w:tc>
      </w:tr>
      <w:tr w:rsidR="00B52DED" w:rsidRPr="00B52DED" w14:paraId="0250845A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0EC0BD4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Five most critical risks to mitigate:</w:t>
            </w:r>
          </w:p>
          <w:p w14:paraId="0A6D81B4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  <w:p w14:paraId="42DB8A48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1.</w:t>
            </w:r>
          </w:p>
          <w:p w14:paraId="22A39982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2.</w:t>
            </w:r>
          </w:p>
          <w:p w14:paraId="49615E4D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3.</w:t>
            </w:r>
          </w:p>
          <w:p w14:paraId="5084D64F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4.</w:t>
            </w:r>
          </w:p>
          <w:p w14:paraId="1349F3BD" w14:textId="12D6A68C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  <w:t>5.</w:t>
            </w:r>
            <w:r w:rsidRPr="00B52DE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  <w:t xml:space="preserve"> </w:t>
            </w:r>
          </w:p>
          <w:p w14:paraId="2DF3F025" w14:textId="6A4EFADD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65F21A0E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B52DED" w:rsidRPr="00B52DED" w14:paraId="5759AF2F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3DE6F1F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Personal Budget</w:t>
            </w:r>
          </w:p>
        </w:tc>
      </w:tr>
      <w:tr w:rsidR="00B52DED" w:rsidRPr="00B52DED" w14:paraId="43A941F9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06BF322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Actions that have or will be taken to reduce personal spending to minimise cashflow pressure on the business:</w:t>
            </w:r>
          </w:p>
          <w:p w14:paraId="08FF5FEA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0F301AF6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2DFDA4B6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1996A79F" w14:textId="01F13085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4F54C4AC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B52DED" w:rsidRPr="00B52DED" w14:paraId="509BA95F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209E4D0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Governance</w:t>
            </w:r>
          </w:p>
        </w:tc>
      </w:tr>
      <w:tr w:rsidR="00B52DED" w:rsidRPr="00B52DED" w14:paraId="5221D591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1FF3291F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Actions agreed to improve governance, planning and risk management in the future:</w:t>
            </w:r>
          </w:p>
          <w:p w14:paraId="35E72B22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2DB36BBD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42E565E3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70539902" w14:textId="602B9EFE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770AEE9E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B52DED" w:rsidRPr="00B52DED" w14:paraId="04DFB7BA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9712685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Leadership</w:t>
            </w:r>
          </w:p>
        </w:tc>
      </w:tr>
      <w:tr w:rsidR="00B52DED" w:rsidRPr="00B52DED" w14:paraId="460D32DE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759D9D95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Actions that have or will be taken to improve the effectiveness of the leadership team to ensure team morale, engagement, communication and productivity is maintained:</w:t>
            </w:r>
          </w:p>
          <w:p w14:paraId="0EEDAD99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039B95E1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397BE87E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72A52F1C" w14:textId="4488C59C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0365457F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B52DED" w:rsidRPr="00B52DED" w14:paraId="12213465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F27BA41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Products / services</w:t>
            </w:r>
          </w:p>
        </w:tc>
      </w:tr>
      <w:tr w:rsidR="00B52DED" w:rsidRPr="00B52DED" w14:paraId="554FA646" w14:textId="77777777" w:rsidTr="00FF2763">
        <w:tc>
          <w:tcPr>
            <w:tcW w:w="9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15875C0A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Agreed changes / innovations / adaptations to our products and services to ensure our business recovers strongly:</w:t>
            </w:r>
          </w:p>
          <w:p w14:paraId="04F0677F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5E7EA622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270A8365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15576879" w14:textId="3BB843B6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6BAAADBC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52DED" w:rsidRPr="00B52DED" w14:paraId="2F63FEC5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DD7EB21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lastRenderedPageBreak/>
              <w:t>Operations</w:t>
            </w:r>
          </w:p>
        </w:tc>
      </w:tr>
      <w:tr w:rsidR="00B52DED" w:rsidRPr="00B52DED" w14:paraId="0967E4CF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71BBF80B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Agreed changes to the way we operate / deliver products or services to our customers:</w:t>
            </w:r>
          </w:p>
          <w:p w14:paraId="333D645E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1A7215A2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1D4A5098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2E0B7A84" w14:textId="25B49F2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71C19E48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52DED" w:rsidRPr="00B52DED" w14:paraId="1C5DEE17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BE21C21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Marketing</w:t>
            </w:r>
          </w:p>
        </w:tc>
      </w:tr>
      <w:tr w:rsidR="00B52DED" w:rsidRPr="00B52DED" w14:paraId="7E9490CE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3FCF4A60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Improvements / changes that have or will be made to our advertising and marketing activities:</w:t>
            </w:r>
          </w:p>
          <w:p w14:paraId="57EDC8F0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  <w:p w14:paraId="08F335AD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  <w:p w14:paraId="54221CE2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  <w:p w14:paraId="549BF861" w14:textId="755EE272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24841A6F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52DED" w:rsidRPr="00B52DED" w14:paraId="6D2A1DCA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AF6E7DE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Sales</w:t>
            </w:r>
          </w:p>
        </w:tc>
      </w:tr>
      <w:tr w:rsidR="00B52DED" w:rsidRPr="00B52DED" w14:paraId="48BA600B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E5FBEA5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Changes which have or will be made to our sales processes, systems and targets:</w:t>
            </w:r>
          </w:p>
          <w:p w14:paraId="6512AAF7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5FFD4A41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6562AD94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57C8ADA4" w14:textId="64CC7166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31035C51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52DED" w:rsidRPr="00B52DED" w14:paraId="3EF85909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8F94C7D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Human Resources</w:t>
            </w:r>
          </w:p>
        </w:tc>
      </w:tr>
      <w:tr w:rsidR="00B52DED" w:rsidRPr="00B52DED" w14:paraId="6C63FCE2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003671F1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Changes that have or will be made to our organisation structure, roles and responsibilities:</w:t>
            </w:r>
          </w:p>
          <w:p w14:paraId="65CAA66A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1C339D76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5D635B01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668A8D84" w14:textId="032C812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52E95493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52DED" w:rsidRPr="00B52DED" w14:paraId="2D0585B2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C5E6996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Finance</w:t>
            </w:r>
          </w:p>
        </w:tc>
      </w:tr>
      <w:tr w:rsidR="00B52DED" w:rsidRPr="00B52DED" w14:paraId="2868600E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7A0FA237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Actions that have or will be taken to reduce costs and improve cash reserves:</w:t>
            </w:r>
          </w:p>
          <w:p w14:paraId="54367EFB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56F2B44E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5A318062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  <w:p w14:paraId="1B51B3B8" w14:textId="37FC03FB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4739B421" w14:textId="77777777" w:rsidR="00B52DED" w:rsidRPr="00B52DED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NZ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52DED" w:rsidRPr="00B52DED" w14:paraId="67BB20E4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D8D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BC034ED" w14:textId="77777777" w:rsidR="00B52DED" w:rsidRP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595959"/>
                <w:sz w:val="21"/>
                <w:szCs w:val="21"/>
                <w:lang w:eastAsia="en-NZ"/>
              </w:rPr>
              <w:t>Administration and Technology</w:t>
            </w:r>
          </w:p>
        </w:tc>
      </w:tr>
      <w:tr w:rsidR="00B52DED" w:rsidRPr="00B52DED" w14:paraId="72A9B1FB" w14:textId="77777777" w:rsidTr="00FF2763">
        <w:tc>
          <w:tcPr>
            <w:tcW w:w="9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AF8FE81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B52DE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  <w:t>Actions that have or will be taken to automate processes, increase efficiency and adopt technology:</w:t>
            </w:r>
          </w:p>
          <w:p w14:paraId="4C5675BB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  <w:p w14:paraId="19FE767E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  <w:p w14:paraId="760C0A9E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  <w:p w14:paraId="6F965450" w14:textId="77777777" w:rsidR="00B52DED" w:rsidRDefault="00B52DED" w:rsidP="00B52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  <w:p w14:paraId="12B2DBDF" w14:textId="47003FA4" w:rsidR="00B52DED" w:rsidRPr="00B52DED" w:rsidRDefault="00B52DED" w:rsidP="00B52DED">
            <w:pPr>
              <w:spacing w:after="0" w:line="240" w:lineRule="auto"/>
              <w:ind w:right="837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NZ"/>
              </w:rPr>
            </w:pPr>
          </w:p>
        </w:tc>
      </w:tr>
    </w:tbl>
    <w:p w14:paraId="734B400D" w14:textId="77777777" w:rsidR="00940871" w:rsidRDefault="00940871"/>
    <w:sectPr w:rsidR="00940871" w:rsidSect="00FF2763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B2A9E" w14:textId="77777777" w:rsidR="00675101" w:rsidRDefault="00675101" w:rsidP="00B52DED">
      <w:pPr>
        <w:spacing w:after="0" w:line="240" w:lineRule="auto"/>
      </w:pPr>
      <w:r>
        <w:separator/>
      </w:r>
    </w:p>
  </w:endnote>
  <w:endnote w:type="continuationSeparator" w:id="0">
    <w:p w14:paraId="004F8BE8" w14:textId="77777777" w:rsidR="00675101" w:rsidRDefault="00675101" w:rsidP="00B5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14AE2" w14:textId="77777777" w:rsidR="00675101" w:rsidRDefault="00675101" w:rsidP="00B52DED">
      <w:pPr>
        <w:spacing w:after="0" w:line="240" w:lineRule="auto"/>
      </w:pPr>
      <w:r>
        <w:separator/>
      </w:r>
    </w:p>
  </w:footnote>
  <w:footnote w:type="continuationSeparator" w:id="0">
    <w:p w14:paraId="25196C6E" w14:textId="77777777" w:rsidR="00675101" w:rsidRDefault="00675101" w:rsidP="00B5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269F" w14:textId="24CF2DF4" w:rsidR="00B52DED" w:rsidRDefault="00FF2763" w:rsidP="00B52DED">
    <w:pPr>
      <w:pStyle w:val="Header"/>
      <w:jc w:val="right"/>
    </w:pPr>
    <w:r>
      <w:rPr>
        <w:noProof/>
      </w:rPr>
      <w:drawing>
        <wp:inline distT="0" distB="0" distL="0" distR="0" wp14:anchorId="79829F9B" wp14:editId="4F365796">
          <wp:extent cx="2009775" cy="6286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8" t="8333" r="24675" b="41667"/>
                  <a:stretch/>
                </pic:blipFill>
                <pic:spPr bwMode="auto">
                  <a:xfrm>
                    <a:off x="0" y="0"/>
                    <a:ext cx="2027997" cy="63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C9D839" w14:textId="77777777" w:rsidR="00B52DED" w:rsidRDefault="00B52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D"/>
    <w:rsid w:val="00675101"/>
    <w:rsid w:val="00940871"/>
    <w:rsid w:val="00B52DED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5BBF6"/>
  <w15:chartTrackingRefBased/>
  <w15:docId w15:val="{9EBB4ABE-EB0D-495F-B190-6E5AF6C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B52DED"/>
    <w:rPr>
      <w:b/>
      <w:bCs/>
    </w:rPr>
  </w:style>
  <w:style w:type="character" w:customStyle="1" w:styleId="input-other-wrapper">
    <w:name w:val="input-other-wrapper"/>
    <w:basedOn w:val="DefaultParagraphFont"/>
    <w:rsid w:val="00B52DED"/>
  </w:style>
  <w:style w:type="paragraph" w:styleId="Header">
    <w:name w:val="header"/>
    <w:basedOn w:val="Normal"/>
    <w:link w:val="HeaderChar"/>
    <w:uiPriority w:val="99"/>
    <w:unhideWhenUsed/>
    <w:rsid w:val="00B52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ED"/>
  </w:style>
  <w:style w:type="paragraph" w:styleId="Footer">
    <w:name w:val="footer"/>
    <w:basedOn w:val="Normal"/>
    <w:link w:val="FooterChar"/>
    <w:uiPriority w:val="99"/>
    <w:unhideWhenUsed/>
    <w:rsid w:val="00B52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Cotterell</dc:creator>
  <cp:keywords/>
  <dc:description/>
  <cp:lastModifiedBy>Kelly Cotterell</cp:lastModifiedBy>
  <cp:revision>3</cp:revision>
  <dcterms:created xsi:type="dcterms:W3CDTF">2020-06-03T03:47:00Z</dcterms:created>
  <dcterms:modified xsi:type="dcterms:W3CDTF">2020-06-03T05:17:00Z</dcterms:modified>
</cp:coreProperties>
</file>